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54DEC" w14:textId="654C119D" w:rsidR="00FC2E7C" w:rsidRPr="00FC2E7C" w:rsidRDefault="00FC2E7C" w:rsidP="00A3481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533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658"/>
        <w:gridCol w:w="7181"/>
        <w:gridCol w:w="829"/>
        <w:gridCol w:w="1104"/>
        <w:gridCol w:w="1242"/>
        <w:gridCol w:w="1243"/>
        <w:gridCol w:w="1521"/>
      </w:tblGrid>
      <w:tr w:rsidR="00A34817" w14:paraId="440D19D9" w14:textId="77777777" w:rsidTr="00EB2A24">
        <w:trPr>
          <w:trHeight w:val="259"/>
        </w:trPr>
        <w:tc>
          <w:tcPr>
            <w:tcW w:w="15330" w:type="dxa"/>
            <w:gridSpan w:val="8"/>
          </w:tcPr>
          <w:p w14:paraId="7B2B37EB" w14:textId="69859BA1" w:rsidR="00A34817" w:rsidRDefault="00A34817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– </w:t>
            </w:r>
            <w:r w:rsidRPr="003E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dostawa i montaż sprzętu gospodarstwa domowego</w:t>
            </w:r>
          </w:p>
        </w:tc>
      </w:tr>
      <w:tr w:rsidR="00EB2A24" w:rsidRPr="00FC2E7C" w14:paraId="55961A87" w14:textId="71D03F69" w:rsidTr="00EB2A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552" w:type="dxa"/>
            <w:shd w:val="clear" w:color="auto" w:fill="auto"/>
          </w:tcPr>
          <w:p w14:paraId="725B451A" w14:textId="5BA8505F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r w:rsidR="003E4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14:paraId="3276E5A4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  <w:p w14:paraId="16548D56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urządzenia </w:t>
            </w:r>
          </w:p>
        </w:tc>
        <w:tc>
          <w:tcPr>
            <w:tcW w:w="7181" w:type="dxa"/>
            <w:shd w:val="clear" w:color="auto" w:fill="auto"/>
          </w:tcPr>
          <w:p w14:paraId="44BEDE07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9589ED0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OPIS </w:t>
            </w:r>
          </w:p>
        </w:tc>
        <w:tc>
          <w:tcPr>
            <w:tcW w:w="829" w:type="dxa"/>
            <w:shd w:val="clear" w:color="auto" w:fill="auto"/>
          </w:tcPr>
          <w:p w14:paraId="07D17D77" w14:textId="4533816A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</w:t>
            </w:r>
            <w:r w:rsidR="00EC3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Ś</w:t>
            </w: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Ć SZT</w:t>
            </w:r>
            <w:r w:rsidR="00CD47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14:paraId="0AC6E0ED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1242" w:type="dxa"/>
            <w:shd w:val="clear" w:color="auto" w:fill="auto"/>
          </w:tcPr>
          <w:p w14:paraId="0AAF9B66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14:paraId="0DE94D7B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243" w:type="dxa"/>
            <w:shd w:val="clear" w:color="auto" w:fill="auto"/>
          </w:tcPr>
          <w:p w14:paraId="4A4E2EB7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518" w:type="dxa"/>
            <w:shd w:val="clear" w:color="auto" w:fill="auto"/>
          </w:tcPr>
          <w:p w14:paraId="346303D0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EB2A24" w:rsidRPr="00FC2E7C" w14:paraId="0073CF1F" w14:textId="24176807" w:rsidTr="00EB2A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5"/>
        </w:trPr>
        <w:tc>
          <w:tcPr>
            <w:tcW w:w="552" w:type="dxa"/>
            <w:shd w:val="clear" w:color="auto" w:fill="auto"/>
          </w:tcPr>
          <w:p w14:paraId="32BD6C8B" w14:textId="77777777" w:rsidR="00FC2E7C" w:rsidRPr="00FC2E7C" w:rsidRDefault="00FC2E7C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14:paraId="27F9E791" w14:textId="748C5BFC" w:rsidR="00FC2E7C" w:rsidRPr="00FC2E7C" w:rsidRDefault="00474E1E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Patelnia przemysłowa</w:t>
            </w:r>
            <w:r w:rsidR="00B33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181" w:type="dxa"/>
            <w:shd w:val="clear" w:color="auto" w:fill="auto"/>
          </w:tcPr>
          <w:p w14:paraId="175B82C6" w14:textId="23F74B06" w:rsidR="00FC2E7C" w:rsidRDefault="00B33470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Profesjonalna, gastronomiczna </w:t>
            </w:r>
            <w:r w:rsidR="00B44D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patelnia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wykonana ze stali nierdzewnej przeznaczona do termicznej obróbki producentów spożywczych</w:t>
            </w:r>
            <w:r w:rsidR="00C6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wyposażona w stabilny stelaż i misę oraz posiadająca termostat. Wszystkie materiały powinny posiadać aktualne atesty i certyfikaty. </w:t>
            </w:r>
          </w:p>
          <w:p w14:paraId="5FEE38E5" w14:textId="295D1F74" w:rsidR="00B10509" w:rsidRDefault="00B10509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zasilania: elektryczne.</w:t>
            </w:r>
          </w:p>
          <w:p w14:paraId="37EFD5BB" w14:textId="62A08F59" w:rsidR="00B33470" w:rsidRDefault="00B33470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wewnętrzne misy</w:t>
            </w:r>
            <w:r w:rsidR="00360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10CF0F88" w14:textId="463EAB0D" w:rsidR="00F949C1" w:rsidRDefault="00F949C1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Szerokość: od 56</w:t>
            </w:r>
            <w:r w:rsidR="0014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5</w:t>
            </w:r>
            <w:r w:rsidR="0014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445049C2" w14:textId="67BE7B74" w:rsidR="00F949C1" w:rsidRDefault="00F949C1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Głębokość: od 42</w:t>
            </w:r>
            <w:r w:rsidR="0014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47</w:t>
            </w:r>
            <w:r w:rsidR="0014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B5CCE5B" w14:textId="66FA44C1" w:rsidR="00F949C1" w:rsidRDefault="00F949C1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Wysokość: od 15 do 1</w:t>
            </w:r>
            <w:r w:rsidR="0014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B4DC8B3" w14:textId="7B950E20" w:rsidR="00C011CF" w:rsidRDefault="00C011CF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misy: </w:t>
            </w:r>
            <w:r w:rsidR="00F9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10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 l</w:t>
            </w:r>
            <w:r w:rsidR="00F9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40 l.</w:t>
            </w:r>
          </w:p>
          <w:p w14:paraId="1CF13FBC" w14:textId="52E97AA8" w:rsidR="00B10509" w:rsidRDefault="00B10509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Moc: </w:t>
            </w:r>
            <w:r w:rsidR="0014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6 kW do 6,5 k</w:t>
            </w:r>
            <w:r w:rsidR="00E36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14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C3E7D2B" w14:textId="77777777" w:rsidR="00B10509" w:rsidRDefault="00B10509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Przechył misy: ręczny.</w:t>
            </w:r>
          </w:p>
          <w:p w14:paraId="342E969B" w14:textId="476140A5" w:rsidR="00B10509" w:rsidRDefault="00481071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temp.:</w:t>
            </w:r>
            <w:r w:rsidR="00A40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40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</w:t>
            </w:r>
          </w:p>
          <w:p w14:paraId="1E4F04EE" w14:textId="454B7C80" w:rsidR="00481071" w:rsidRPr="00481071" w:rsidRDefault="00C6754C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Gwarancja: </w:t>
            </w:r>
            <w:r w:rsidR="00F94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12 miesięcy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 36 miesięcy.</w:t>
            </w:r>
          </w:p>
        </w:tc>
        <w:tc>
          <w:tcPr>
            <w:tcW w:w="829" w:type="dxa"/>
            <w:shd w:val="clear" w:color="auto" w:fill="auto"/>
          </w:tcPr>
          <w:p w14:paraId="587CF24E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687DFD" w14:textId="2D9938FD" w:rsidR="00FC2E7C" w:rsidRPr="00FC2E7C" w:rsidRDefault="00CD471A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04" w:type="dxa"/>
            <w:shd w:val="clear" w:color="auto" w:fill="auto"/>
          </w:tcPr>
          <w:p w14:paraId="5FB64314" w14:textId="77777777" w:rsidR="00FC2E7C" w:rsidRPr="00FC2E7C" w:rsidRDefault="00FC2E7C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382CE1" w14:textId="77777777" w:rsidR="00FC2E7C" w:rsidRPr="00FC2E7C" w:rsidRDefault="00FC2E7C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42" w:type="dxa"/>
            <w:shd w:val="clear" w:color="auto" w:fill="auto"/>
          </w:tcPr>
          <w:p w14:paraId="7C1EB30A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shd w:val="clear" w:color="auto" w:fill="auto"/>
          </w:tcPr>
          <w:p w14:paraId="40C777DA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  <w:shd w:val="clear" w:color="auto" w:fill="auto"/>
          </w:tcPr>
          <w:p w14:paraId="3F4DAB5B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B38EA3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2A24" w:rsidRPr="00FC2E7C" w14:paraId="682FA965" w14:textId="7A9C0D8F" w:rsidTr="00EB2A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64"/>
        </w:trPr>
        <w:tc>
          <w:tcPr>
            <w:tcW w:w="552" w:type="dxa"/>
            <w:shd w:val="clear" w:color="auto" w:fill="auto"/>
          </w:tcPr>
          <w:p w14:paraId="75DD8BCF" w14:textId="77777777" w:rsidR="00FC2E7C" w:rsidRPr="00FC2E7C" w:rsidRDefault="00FC2E7C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8" w:type="dxa"/>
            <w:shd w:val="clear" w:color="auto" w:fill="auto"/>
          </w:tcPr>
          <w:p w14:paraId="59AF56B9" w14:textId="77777777" w:rsidR="0030406B" w:rsidRDefault="0030406B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Szafa</w:t>
            </w:r>
          </w:p>
          <w:p w14:paraId="4F498334" w14:textId="62EDD91F" w:rsidR="00FC2E7C" w:rsidRPr="00FC2E7C" w:rsidRDefault="00474E1E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chłodnicza</w:t>
            </w:r>
          </w:p>
        </w:tc>
        <w:tc>
          <w:tcPr>
            <w:tcW w:w="7181" w:type="dxa"/>
            <w:shd w:val="clear" w:color="auto" w:fill="auto"/>
          </w:tcPr>
          <w:p w14:paraId="50D27946" w14:textId="35735D95" w:rsidR="00FC2E7C" w:rsidRDefault="00B57BBE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Urządzenie </w:t>
            </w:r>
            <w:r w:rsidR="00491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służy </w:t>
            </w:r>
            <w:r w:rsidR="00E36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prezentacji i przechowywania produktów spożywczych.</w:t>
            </w:r>
            <w:r w:rsidR="00491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20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561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rządzeni</w:t>
            </w:r>
            <w:r w:rsidR="00E20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561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</w:t>
            </w:r>
            <w:r w:rsidR="00E20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561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91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stali nierdzewnej</w:t>
            </w:r>
            <w:r w:rsidR="00561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491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posiadające przeszklone</w:t>
            </w:r>
            <w:r w:rsidR="006E0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491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przesuwne d</w:t>
            </w:r>
            <w:r w:rsidR="0028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491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zwi.</w:t>
            </w:r>
            <w:r w:rsidR="00E20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Szafa posiada elektroniczny termostat </w:t>
            </w:r>
            <w:r w:rsidR="00B44D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E20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cyfrowym wyświetlaczem. </w:t>
            </w:r>
          </w:p>
          <w:p w14:paraId="731330B6" w14:textId="433F42DF" w:rsidR="00B57BBE" w:rsidRDefault="00B57BBE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zasilania: elektryczne</w:t>
            </w:r>
            <w:r w:rsidR="00491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7CA57AC" w14:textId="75CA4F87" w:rsidR="00B57BBE" w:rsidRDefault="00B57BBE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</w:t>
            </w:r>
            <w:r w:rsidR="00E20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E36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m:</w:t>
            </w:r>
          </w:p>
          <w:p w14:paraId="4FC348DD" w14:textId="4BCB1521" w:rsidR="00E36A18" w:rsidRDefault="00E36A18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</w:t>
            </w:r>
            <w:r w:rsidR="00B5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  <w:r w:rsidR="00B5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02BE2DBF" w14:textId="2B3EECF3" w:rsidR="00B57BBE" w:rsidRDefault="00E36A18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</w:t>
            </w:r>
            <w:r w:rsidR="00B5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  <w:r w:rsidR="00B5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75</w:t>
            </w:r>
            <w:r w:rsidR="00B5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73CF768F" w14:textId="5DAB42A1" w:rsidR="00B57BBE" w:rsidRDefault="00B57BBE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Wysokość: od </w:t>
            </w:r>
            <w:r w:rsidR="00E36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E36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</w:t>
            </w:r>
            <w:r w:rsidR="0018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90524C6" w14:textId="16F56740" w:rsidR="006E081C" w:rsidRDefault="00B57BBE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Pojemność: </w:t>
            </w:r>
            <w:r w:rsidR="00E20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6E0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850 </w:t>
            </w:r>
            <w:r w:rsidR="00E20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6E0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928</w:t>
            </w:r>
            <w:r w:rsidR="00E87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E0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0125D13" w14:textId="7A2A35E4" w:rsidR="00B57BBE" w:rsidRDefault="006E081C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Temp.: max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</w:t>
            </w:r>
          </w:p>
          <w:p w14:paraId="5348CAF3" w14:textId="1E213F28" w:rsidR="006E081C" w:rsidRDefault="006E081C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półek. min. 8 max 10.</w:t>
            </w:r>
          </w:p>
          <w:p w14:paraId="07A6D75E" w14:textId="2F8CBD6B" w:rsidR="00B57BBE" w:rsidRPr="00FC2E7C" w:rsidRDefault="00360051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Gwarancja: min. 12 miesięcy - max 36 miesięcy.</w:t>
            </w:r>
          </w:p>
        </w:tc>
        <w:tc>
          <w:tcPr>
            <w:tcW w:w="829" w:type="dxa"/>
            <w:shd w:val="clear" w:color="auto" w:fill="auto"/>
          </w:tcPr>
          <w:p w14:paraId="26A0DE08" w14:textId="77777777" w:rsidR="00FC2E7C" w:rsidRPr="00FC2E7C" w:rsidRDefault="00FC2E7C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72AB2E" w14:textId="3970A394" w:rsidR="00FC2E7C" w:rsidRPr="00FC2E7C" w:rsidRDefault="00CD471A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04" w:type="dxa"/>
            <w:shd w:val="clear" w:color="auto" w:fill="auto"/>
          </w:tcPr>
          <w:p w14:paraId="3E1DC81F" w14:textId="77777777" w:rsidR="00FC2E7C" w:rsidRPr="00FC2E7C" w:rsidRDefault="00FC2E7C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9320E2" w14:textId="77777777" w:rsidR="00FC2E7C" w:rsidRPr="00FC2E7C" w:rsidRDefault="00FC2E7C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42" w:type="dxa"/>
            <w:shd w:val="clear" w:color="auto" w:fill="auto"/>
          </w:tcPr>
          <w:p w14:paraId="02614CDB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shd w:val="clear" w:color="auto" w:fill="auto"/>
          </w:tcPr>
          <w:p w14:paraId="69CE1D5C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  <w:shd w:val="clear" w:color="auto" w:fill="auto"/>
          </w:tcPr>
          <w:p w14:paraId="23494E48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4CF44D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450722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2A24" w:rsidRPr="00FC2E7C" w14:paraId="3AD83EA6" w14:textId="0EC8BA32" w:rsidTr="00EB2A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1"/>
        </w:trPr>
        <w:tc>
          <w:tcPr>
            <w:tcW w:w="552" w:type="dxa"/>
            <w:shd w:val="clear" w:color="auto" w:fill="auto"/>
          </w:tcPr>
          <w:p w14:paraId="07828640" w14:textId="77777777" w:rsidR="00FC2E7C" w:rsidRPr="00FC2E7C" w:rsidRDefault="00FC2E7C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658" w:type="dxa"/>
            <w:shd w:val="clear" w:color="auto" w:fill="auto"/>
          </w:tcPr>
          <w:p w14:paraId="3564F0B6" w14:textId="34EBD4AB" w:rsidR="00FC2E7C" w:rsidRPr="00FC2E7C" w:rsidRDefault="00474E1E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Zmywarka przemysłowa</w:t>
            </w:r>
          </w:p>
        </w:tc>
        <w:tc>
          <w:tcPr>
            <w:tcW w:w="7181" w:type="dxa"/>
            <w:shd w:val="clear" w:color="auto" w:fill="auto"/>
          </w:tcPr>
          <w:p w14:paraId="041E003B" w14:textId="3653D223" w:rsidR="00FC2E7C" w:rsidRDefault="00DD0C89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Wykonana ze stali nierdzewnej, profesjonalna</w:t>
            </w:r>
            <w:r w:rsidR="004E1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gastronomiczna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zmywarka z funkcją wyparzania. Zmywarka przystosowana do mycia talerzy, szkła, tac i pojemników. Dozownik płynu myjącego i nabłyszczającego w standardzie</w:t>
            </w:r>
            <w:r w:rsidR="0018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01D43475" w14:textId="77777777" w:rsidR="00C53995" w:rsidRDefault="00C53995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zasilania: elektryczne.</w:t>
            </w:r>
          </w:p>
          <w:p w14:paraId="61C6F3CE" w14:textId="77777777" w:rsidR="00C53995" w:rsidRDefault="00C53995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zewnętrzne w mm: </w:t>
            </w:r>
          </w:p>
          <w:p w14:paraId="278DEA26" w14:textId="60D84E11" w:rsidR="00C53995" w:rsidRDefault="00C53995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Szerokość: od </w:t>
            </w:r>
            <w:r w:rsidR="0018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6</w:t>
            </w:r>
            <w:r w:rsidR="0018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BF7C338" w14:textId="2ED4E0AE" w:rsidR="00C53995" w:rsidRDefault="00C53995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Głębokość: od </w:t>
            </w:r>
            <w:r w:rsidR="0018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</w:t>
            </w:r>
            <w:r w:rsidR="00182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</w:t>
            </w:r>
          </w:p>
          <w:p w14:paraId="2A3F4513" w14:textId="5C9BFACA" w:rsidR="00C53995" w:rsidRDefault="00C53995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Wysokość: od 820 do 835.</w:t>
            </w:r>
          </w:p>
          <w:p w14:paraId="66F1030D" w14:textId="7D83C0D0" w:rsidR="00182264" w:rsidRDefault="00182264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wyboru programu mycia: 3.</w:t>
            </w:r>
          </w:p>
          <w:p w14:paraId="4288F92E" w14:textId="56AC2ED6" w:rsidR="00182264" w:rsidRDefault="00182264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wody: 2,5l/cykl.</w:t>
            </w:r>
          </w:p>
          <w:p w14:paraId="268DA4BB" w14:textId="6DDAB162" w:rsidR="00182264" w:rsidRDefault="00182264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kosza w mm: 500x500.</w:t>
            </w:r>
          </w:p>
          <w:p w14:paraId="79D3E5A6" w14:textId="261EC9C3" w:rsidR="00182264" w:rsidRDefault="00182264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komplecie: 3 kosze. </w:t>
            </w:r>
          </w:p>
          <w:p w14:paraId="4A9A8349" w14:textId="437F7E9C" w:rsidR="00182264" w:rsidRDefault="00182264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Gwarancja: min. 12 miesięcy - max 36 miesięcy.</w:t>
            </w:r>
          </w:p>
          <w:p w14:paraId="5A8B0A6B" w14:textId="5AFCAB2A" w:rsidR="00C53995" w:rsidRPr="00FC2E7C" w:rsidRDefault="00C53995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9" w:type="dxa"/>
            <w:shd w:val="clear" w:color="auto" w:fill="auto"/>
          </w:tcPr>
          <w:p w14:paraId="231B9306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E41316" w14:textId="0686AAD1" w:rsidR="00FC2E7C" w:rsidRPr="00FC2E7C" w:rsidRDefault="00CD471A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04" w:type="dxa"/>
            <w:shd w:val="clear" w:color="auto" w:fill="auto"/>
          </w:tcPr>
          <w:p w14:paraId="0FBD1EE4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56D9E2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14:paraId="4FF190C3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shd w:val="clear" w:color="auto" w:fill="auto"/>
          </w:tcPr>
          <w:p w14:paraId="014B64A2" w14:textId="77777777" w:rsidR="00FC2E7C" w:rsidRPr="00FC2E7C" w:rsidRDefault="00FC2E7C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  <w:shd w:val="clear" w:color="auto" w:fill="auto"/>
          </w:tcPr>
          <w:p w14:paraId="44603B85" w14:textId="77777777" w:rsidR="00FC2E7C" w:rsidRPr="00FC2E7C" w:rsidRDefault="00FC2E7C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BBE" w:rsidRPr="00FC2E7C" w14:paraId="5BE55302" w14:textId="77777777" w:rsidTr="00EB2A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1"/>
        </w:trPr>
        <w:tc>
          <w:tcPr>
            <w:tcW w:w="10220" w:type="dxa"/>
            <w:gridSpan w:val="4"/>
            <w:shd w:val="clear" w:color="auto" w:fill="auto"/>
          </w:tcPr>
          <w:p w14:paraId="29B8DB92" w14:textId="06756FC2" w:rsidR="00A34817" w:rsidRPr="00A34817" w:rsidRDefault="00A34817" w:rsidP="00A3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104" w:type="dxa"/>
            <w:shd w:val="clear" w:color="auto" w:fill="auto"/>
          </w:tcPr>
          <w:p w14:paraId="33CC4861" w14:textId="77777777" w:rsidR="00A34817" w:rsidRPr="00FC2E7C" w:rsidRDefault="00A34817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dxa"/>
            <w:shd w:val="clear" w:color="auto" w:fill="auto"/>
          </w:tcPr>
          <w:p w14:paraId="3F0190FF" w14:textId="77777777" w:rsidR="00A34817" w:rsidRPr="00FC2E7C" w:rsidRDefault="00A34817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shd w:val="clear" w:color="auto" w:fill="auto"/>
          </w:tcPr>
          <w:p w14:paraId="3A2465B9" w14:textId="77777777" w:rsidR="00A34817" w:rsidRPr="00FC2E7C" w:rsidRDefault="00A34817" w:rsidP="00A3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  <w:shd w:val="clear" w:color="auto" w:fill="auto"/>
          </w:tcPr>
          <w:p w14:paraId="215F30F1" w14:textId="600BB80C" w:rsidR="00A34817" w:rsidRPr="00FC2E7C" w:rsidRDefault="00A34817" w:rsidP="00A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DE80A3" w14:textId="298AE204" w:rsidR="00FC2E7C" w:rsidRDefault="00FC2E7C" w:rsidP="009C66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0D7CCF" w14:textId="714C7941" w:rsidR="00EB2A24" w:rsidRDefault="00EB2A24" w:rsidP="00EB2A2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D4A9FA" w14:textId="02899CF0" w:rsidR="009C6673" w:rsidRDefault="009C6673" w:rsidP="00EB2A2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5650BE" w14:textId="77777777" w:rsidR="009C6673" w:rsidRDefault="009C6673" w:rsidP="00EB2A2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2D61B" w14:textId="4D9925C2" w:rsidR="00FC2E7C" w:rsidRDefault="00FC2E7C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74A5C32" w14:textId="4ABFA00A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46B6A1D" w14:textId="17D2A325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6C9764C" w14:textId="79CBE965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EC5B2D7" w14:textId="0024A4C4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8D19765" w14:textId="3BA9CD44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C348E29" w14:textId="073EB2DC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B604E0F" w14:textId="089F4867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1A95EAC" w14:textId="39A1E2B9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2839ED0" w14:textId="5E704F9A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980F589" w14:textId="03583821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A6DF5AB" w14:textId="17769D5B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C7F65AE" w14:textId="7E6C91D5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6239F7A" w14:textId="77777777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5491524" w14:textId="2FBCD5E1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1111"/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863"/>
        <w:gridCol w:w="5670"/>
        <w:gridCol w:w="1039"/>
        <w:gridCol w:w="1164"/>
        <w:gridCol w:w="1432"/>
        <w:gridCol w:w="1343"/>
        <w:gridCol w:w="1263"/>
      </w:tblGrid>
      <w:tr w:rsidR="009C6673" w:rsidRPr="00FC2E7C" w14:paraId="25F8A9B7" w14:textId="77777777" w:rsidTr="009C6673">
        <w:trPr>
          <w:trHeight w:val="745"/>
        </w:trPr>
        <w:tc>
          <w:tcPr>
            <w:tcW w:w="14886" w:type="dxa"/>
            <w:gridSpan w:val="8"/>
            <w:shd w:val="clear" w:color="auto" w:fill="auto"/>
          </w:tcPr>
          <w:p w14:paraId="4BE832FB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FC2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D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D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dostawa i montaż grilla</w:t>
            </w:r>
          </w:p>
        </w:tc>
      </w:tr>
      <w:tr w:rsidR="009C6673" w:rsidRPr="00FC2E7C" w14:paraId="0AAA1C0C" w14:textId="77777777" w:rsidTr="009C6673">
        <w:trPr>
          <w:trHeight w:val="745"/>
        </w:trPr>
        <w:tc>
          <w:tcPr>
            <w:tcW w:w="1112" w:type="dxa"/>
            <w:shd w:val="clear" w:color="auto" w:fill="auto"/>
          </w:tcPr>
          <w:p w14:paraId="4F93A5D9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3" w:type="dxa"/>
            <w:shd w:val="clear" w:color="auto" w:fill="auto"/>
          </w:tcPr>
          <w:p w14:paraId="6E4E63E6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  <w:p w14:paraId="505B683D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urządzenia </w:t>
            </w:r>
          </w:p>
        </w:tc>
        <w:tc>
          <w:tcPr>
            <w:tcW w:w="5670" w:type="dxa"/>
            <w:shd w:val="clear" w:color="auto" w:fill="auto"/>
          </w:tcPr>
          <w:p w14:paraId="5DBAC566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133C0B4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OPIS </w:t>
            </w:r>
          </w:p>
        </w:tc>
        <w:tc>
          <w:tcPr>
            <w:tcW w:w="1039" w:type="dxa"/>
            <w:shd w:val="clear" w:color="auto" w:fill="auto"/>
          </w:tcPr>
          <w:p w14:paraId="1974B3C0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ILOSĆ SZT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64" w:type="dxa"/>
            <w:shd w:val="clear" w:color="auto" w:fill="auto"/>
          </w:tcPr>
          <w:p w14:paraId="2D2097FB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1432" w:type="dxa"/>
            <w:shd w:val="clear" w:color="auto" w:fill="auto"/>
          </w:tcPr>
          <w:p w14:paraId="567339BF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14:paraId="1D7B2BC1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343" w:type="dxa"/>
            <w:shd w:val="clear" w:color="auto" w:fill="auto"/>
          </w:tcPr>
          <w:p w14:paraId="194A5D03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263" w:type="dxa"/>
            <w:shd w:val="clear" w:color="auto" w:fill="auto"/>
          </w:tcPr>
          <w:p w14:paraId="54DF0405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9C6673" w:rsidRPr="00FC2E7C" w14:paraId="2F486AA0" w14:textId="77777777" w:rsidTr="009C6673">
        <w:trPr>
          <w:trHeight w:val="1109"/>
        </w:trPr>
        <w:tc>
          <w:tcPr>
            <w:tcW w:w="1112" w:type="dxa"/>
            <w:shd w:val="clear" w:color="auto" w:fill="auto"/>
          </w:tcPr>
          <w:p w14:paraId="3B029EE0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63" w:type="dxa"/>
            <w:shd w:val="clear" w:color="auto" w:fill="auto"/>
          </w:tcPr>
          <w:p w14:paraId="4B31141B" w14:textId="77777777" w:rsidR="009C6673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Grill</w:t>
            </w:r>
          </w:p>
          <w:p w14:paraId="6E95B8C9" w14:textId="618EBED2" w:rsidR="00571568" w:rsidRPr="00FC2E7C" w:rsidRDefault="00571568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5670" w:type="dxa"/>
            <w:shd w:val="clear" w:color="auto" w:fill="auto"/>
          </w:tcPr>
          <w:p w14:paraId="7924039B" w14:textId="2E48D697" w:rsidR="005362DD" w:rsidRDefault="005362DD" w:rsidP="0053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Profesjonalny grill gazowy 6+1 (6 pojemników głównych oraz 1 palnik boczny) do przygotowywania potraw na świeżym powietrzu. Wykonany ze stali nierdzewnej, wyposażony w niezawodny, żeliwny ruszt, w półki boczne oraz w pojemną zamykaną szafkę. Ponadto wyposażony w zamknięcie zapewniające szybsze grillowanie oraz osłonę przed wiatrem</w:t>
            </w:r>
            <w:r w:rsidR="00416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                   z termometrem.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AE3C2C6" w14:textId="77777777" w:rsidR="005362DD" w:rsidRDefault="005362DD" w:rsidP="0053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36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Wymiary rusztu w cm: </w:t>
            </w:r>
          </w:p>
          <w:p w14:paraId="733C6E06" w14:textId="03C9642E" w:rsidR="00416864" w:rsidRDefault="00416864" w:rsidP="0053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Długość: od 74 do 78.</w:t>
            </w:r>
          </w:p>
          <w:p w14:paraId="54329160" w14:textId="2BC3E036" w:rsidR="00416864" w:rsidRDefault="00416864" w:rsidP="0053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Szerokość: od 40 do 42.</w:t>
            </w:r>
          </w:p>
          <w:p w14:paraId="147D4C4A" w14:textId="6F79680F" w:rsidR="00BC3969" w:rsidRDefault="00BC3969" w:rsidP="0053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Wymiary grilla w cm:</w:t>
            </w:r>
          </w:p>
          <w:p w14:paraId="37A46B75" w14:textId="655BA06A" w:rsidR="00BC3969" w:rsidRDefault="00BC3969" w:rsidP="0053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Szerokość: od 144 do 158.</w:t>
            </w:r>
          </w:p>
          <w:p w14:paraId="4FCC15D9" w14:textId="636EF4A8" w:rsidR="00BC3969" w:rsidRDefault="00BC3969" w:rsidP="0053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Głębokość: od 46 do 57.</w:t>
            </w:r>
          </w:p>
          <w:p w14:paraId="7300D3D4" w14:textId="0D3586CC" w:rsidR="00BC3969" w:rsidRDefault="00BC3969" w:rsidP="0053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Wysokość: od 107 do 113.</w:t>
            </w:r>
          </w:p>
          <w:p w14:paraId="5980FD79" w14:textId="53FA884B" w:rsidR="00F32BF2" w:rsidRDefault="00F32BF2" w:rsidP="0053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gwarancji: min. 12 miesięcy - max 36 miesięcy.</w:t>
            </w:r>
          </w:p>
          <w:p w14:paraId="00DEE6D1" w14:textId="12D017ED" w:rsidR="00416864" w:rsidRPr="005362DD" w:rsidRDefault="00416864" w:rsidP="0053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  <w:shd w:val="clear" w:color="auto" w:fill="auto"/>
          </w:tcPr>
          <w:p w14:paraId="024993B5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64" w:type="dxa"/>
            <w:shd w:val="clear" w:color="auto" w:fill="auto"/>
          </w:tcPr>
          <w:p w14:paraId="5BB42793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shd w:val="clear" w:color="auto" w:fill="auto"/>
          </w:tcPr>
          <w:p w14:paraId="295F06CF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shd w:val="clear" w:color="auto" w:fill="auto"/>
          </w:tcPr>
          <w:p w14:paraId="3D94FA9B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3" w:type="dxa"/>
            <w:shd w:val="clear" w:color="auto" w:fill="auto"/>
          </w:tcPr>
          <w:p w14:paraId="175EEA1F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C6673" w:rsidRPr="00FC2E7C" w14:paraId="40FD9573" w14:textId="77777777" w:rsidTr="009C6673">
        <w:trPr>
          <w:trHeight w:val="489"/>
        </w:trPr>
        <w:tc>
          <w:tcPr>
            <w:tcW w:w="9684" w:type="dxa"/>
            <w:gridSpan w:val="4"/>
            <w:shd w:val="clear" w:color="auto" w:fill="auto"/>
          </w:tcPr>
          <w:p w14:paraId="082F3AEB" w14:textId="77777777" w:rsidR="009C6673" w:rsidRPr="00FC2E7C" w:rsidRDefault="009C6673" w:rsidP="009C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164" w:type="dxa"/>
            <w:shd w:val="clear" w:color="auto" w:fill="auto"/>
          </w:tcPr>
          <w:p w14:paraId="16F40517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shd w:val="clear" w:color="auto" w:fill="auto"/>
          </w:tcPr>
          <w:p w14:paraId="2A741448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shd w:val="clear" w:color="auto" w:fill="auto"/>
          </w:tcPr>
          <w:p w14:paraId="423AC83A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3" w:type="dxa"/>
            <w:shd w:val="clear" w:color="auto" w:fill="auto"/>
          </w:tcPr>
          <w:p w14:paraId="64202A24" w14:textId="77777777" w:rsidR="009C6673" w:rsidRPr="00FC2E7C" w:rsidRDefault="009C6673" w:rsidP="009C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6E5D0018" w14:textId="00D981B3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3514F93" w14:textId="51667FF0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446EEBE" w14:textId="1041DB5F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9899803" w14:textId="3E999663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52B3200" w14:textId="77777777" w:rsidR="009C6673" w:rsidRDefault="009C6673" w:rsidP="009C6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2"/>
        <w:gridCol w:w="7371"/>
        <w:gridCol w:w="851"/>
        <w:gridCol w:w="1134"/>
        <w:gridCol w:w="1275"/>
        <w:gridCol w:w="1276"/>
        <w:gridCol w:w="1559"/>
      </w:tblGrid>
      <w:tr w:rsidR="00EB2A24" w14:paraId="7D3C315A" w14:textId="77777777" w:rsidTr="007247CB">
        <w:trPr>
          <w:trHeight w:val="567"/>
        </w:trPr>
        <w:tc>
          <w:tcPr>
            <w:tcW w:w="15735" w:type="dxa"/>
            <w:gridSpan w:val="8"/>
            <w:shd w:val="clear" w:color="auto" w:fill="auto"/>
          </w:tcPr>
          <w:p w14:paraId="50663CED" w14:textId="193D15D1" w:rsidR="00EB2A24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ZADANIE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FC2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D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D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dostawa i montaż </w:t>
            </w:r>
            <w:r w:rsidR="00B4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instalacji klimatyzacji</w:t>
            </w:r>
          </w:p>
        </w:tc>
      </w:tr>
      <w:tr w:rsidR="00EB2A24" w14:paraId="58F562AC" w14:textId="77777777" w:rsidTr="00EB2A24">
        <w:trPr>
          <w:trHeight w:val="567"/>
        </w:trPr>
        <w:tc>
          <w:tcPr>
            <w:tcW w:w="567" w:type="dxa"/>
            <w:shd w:val="clear" w:color="auto" w:fill="auto"/>
          </w:tcPr>
          <w:p w14:paraId="51DE04A6" w14:textId="351F706C" w:rsidR="00EB2A24" w:rsidRPr="00A34817" w:rsidRDefault="00EB2A24" w:rsidP="00EB2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1228C152" w14:textId="4EC99E41" w:rsidR="00EB2A24" w:rsidRPr="00FC2E7C" w:rsidRDefault="00EB2A24" w:rsidP="0044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  <w:p w14:paraId="4D6536AF" w14:textId="27C908FE" w:rsidR="00EB2A24" w:rsidRDefault="00EB2A24" w:rsidP="0044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7371" w:type="dxa"/>
            <w:shd w:val="clear" w:color="auto" w:fill="auto"/>
          </w:tcPr>
          <w:p w14:paraId="7EDF63C3" w14:textId="77777777" w:rsidR="00EB2A24" w:rsidRPr="00FC2E7C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EEFC45F" w14:textId="5B032746" w:rsidR="00EB2A24" w:rsidRPr="00A34817" w:rsidRDefault="00EB2A24" w:rsidP="00EB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OPIS </w:t>
            </w:r>
          </w:p>
        </w:tc>
        <w:tc>
          <w:tcPr>
            <w:tcW w:w="851" w:type="dxa"/>
            <w:shd w:val="clear" w:color="auto" w:fill="auto"/>
          </w:tcPr>
          <w:p w14:paraId="0F4D4077" w14:textId="230696F3" w:rsidR="00EB2A24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ILOSĆ SZT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1AEC171" w14:textId="4ED9BF0B" w:rsidR="00EB2A24" w:rsidRPr="00FC2E7C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1275" w:type="dxa"/>
            <w:shd w:val="clear" w:color="auto" w:fill="auto"/>
          </w:tcPr>
          <w:p w14:paraId="1282EFE0" w14:textId="77777777" w:rsidR="00EB2A24" w:rsidRPr="00FC2E7C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14:paraId="483FC5F8" w14:textId="443926E9" w:rsidR="00EB2A24" w:rsidRPr="00FC2E7C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276" w:type="dxa"/>
            <w:shd w:val="clear" w:color="auto" w:fill="auto"/>
          </w:tcPr>
          <w:p w14:paraId="519AA498" w14:textId="5F969DDF" w:rsidR="00EB2A24" w:rsidRPr="00FC2E7C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559" w:type="dxa"/>
            <w:shd w:val="clear" w:color="auto" w:fill="auto"/>
          </w:tcPr>
          <w:p w14:paraId="34A92B78" w14:textId="30335D10" w:rsidR="00EB2A24" w:rsidRDefault="00EB2A24" w:rsidP="00EB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EB2A24" w:rsidRPr="00FC2E7C" w14:paraId="414D87DE" w14:textId="77777777" w:rsidTr="00C51162">
        <w:trPr>
          <w:trHeight w:val="629"/>
        </w:trPr>
        <w:tc>
          <w:tcPr>
            <w:tcW w:w="567" w:type="dxa"/>
            <w:shd w:val="clear" w:color="auto" w:fill="auto"/>
          </w:tcPr>
          <w:p w14:paraId="58D756A5" w14:textId="77777777" w:rsidR="00EB2A24" w:rsidRDefault="00EB2A24" w:rsidP="00EB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5823E2F0" w14:textId="77777777" w:rsidR="00EB2A24" w:rsidRPr="00FC2E7C" w:rsidRDefault="00EB2A24" w:rsidP="00EB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Klimatyzacja </w:t>
            </w:r>
          </w:p>
        </w:tc>
        <w:tc>
          <w:tcPr>
            <w:tcW w:w="7371" w:type="dxa"/>
            <w:shd w:val="clear" w:color="auto" w:fill="auto"/>
          </w:tcPr>
          <w:p w14:paraId="73C5F9B6" w14:textId="77777777" w:rsidR="00EB2A24" w:rsidRPr="002815A4" w:rsidRDefault="00EB2A24" w:rsidP="00EB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1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przedmiotu zamówienia:</w:t>
            </w:r>
          </w:p>
          <w:p w14:paraId="0D09A3DF" w14:textId="77777777" w:rsidR="00EB2A24" w:rsidRDefault="00EB2A24" w:rsidP="00EB2A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wraz z montażem i uruchomieniem instalacji klimatyzacji                         w świetlicach wiejskich </w:t>
            </w:r>
            <w:r w:rsidRPr="002815A4">
              <w:rPr>
                <w:rFonts w:ascii="Times New Roman" w:hAnsi="Times New Roman" w:cs="Times New Roman"/>
                <w:iCs/>
                <w:sz w:val="24"/>
                <w:szCs w:val="24"/>
              </w:rPr>
              <w:t>zlokalizowanych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</w:t>
            </w:r>
            <w:r w:rsidRPr="002815A4">
              <w:rPr>
                <w:rFonts w:ascii="Times New Roman" w:hAnsi="Times New Roman" w:cs="Times New Roman"/>
                <w:iCs/>
                <w:sz w:val="24"/>
                <w:szCs w:val="24"/>
              </w:rPr>
              <w:t>miejscowościach: Brudnowo, Niszczewy, Plebanka, Sierzchowo, Włoszyca i Zbrachlin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5E05317" w14:textId="77777777" w:rsidR="00EB2A24" w:rsidRDefault="00EB2A24" w:rsidP="00EB2A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E07238" w14:textId="77777777" w:rsidR="00EB2A24" w:rsidRDefault="00EB2A24" w:rsidP="00EB2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1B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Zakres:</w:t>
            </w:r>
          </w:p>
          <w:p w14:paraId="428AB884" w14:textId="66009A3D" w:rsidR="00EB2A24" w:rsidRDefault="00EB2A24" w:rsidP="00EB2A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60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Dostawa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oraz montaż i uruchomienie instalacji klimatyzacji typu SPLIT</w:t>
            </w:r>
            <w:r w:rsidR="004E106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Realizacja przedmiotu zamówienia obejmuje także wymagane materiały instalacyjne/montażowe oraz pomocnicze niezbędne do prawidłowego działania urządzenia.</w:t>
            </w:r>
          </w:p>
          <w:p w14:paraId="5ED5888D" w14:textId="77777777" w:rsidR="00EB2A24" w:rsidRDefault="00EB2A24" w:rsidP="00EB2A2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0E478F1" w14:textId="77777777" w:rsidR="00EB2A24" w:rsidRDefault="00EB2A24" w:rsidP="00EB2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60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Wykaz pomieszczeń w wraz z powierzchnią:</w:t>
            </w:r>
          </w:p>
          <w:p w14:paraId="180088B9" w14:textId="77777777" w:rsidR="00EB2A24" w:rsidRDefault="00EB2A24" w:rsidP="00EB2A24">
            <w:pPr>
              <w:pStyle w:val="Akapitzlist"/>
              <w:numPr>
                <w:ilvl w:val="0"/>
                <w:numId w:val="6"/>
              </w:numPr>
              <w:tabs>
                <w:tab w:val="left" w:pos="322"/>
                <w:tab w:val="left" w:pos="464"/>
              </w:tabs>
              <w:spacing w:after="0" w:line="240" w:lineRule="auto"/>
              <w:ind w:left="321" w:hanging="1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057">
              <w:rPr>
                <w:rFonts w:ascii="Times New Roman" w:hAnsi="Times New Roman" w:cs="Times New Roman"/>
                <w:iCs/>
                <w:sz w:val="24"/>
                <w:szCs w:val="24"/>
              </w:rPr>
              <w:t>Świetlica wiejska w miejscowości Brudnowo – 94 m</w:t>
            </w:r>
            <w:r w:rsidRPr="00AF1057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AF105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789EC82" w14:textId="77777777" w:rsidR="00EB2A24" w:rsidRDefault="00EB2A24" w:rsidP="00EB2A24">
            <w:pPr>
              <w:pStyle w:val="Akapitzlist"/>
              <w:numPr>
                <w:ilvl w:val="0"/>
                <w:numId w:val="6"/>
              </w:numPr>
              <w:tabs>
                <w:tab w:val="left" w:pos="322"/>
                <w:tab w:val="left" w:pos="464"/>
              </w:tabs>
              <w:spacing w:after="0" w:line="240" w:lineRule="auto"/>
              <w:ind w:left="321" w:hanging="1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79B4">
              <w:rPr>
                <w:rFonts w:ascii="Times New Roman" w:hAnsi="Times New Roman" w:cs="Times New Roman"/>
                <w:iCs/>
                <w:sz w:val="24"/>
                <w:szCs w:val="24"/>
              </w:rPr>
              <w:t>Świetlica wiejska w miejscowości Niszczewy – 114,03 m</w:t>
            </w:r>
            <w:r w:rsidRPr="004D79B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4D79B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143261F" w14:textId="77777777" w:rsidR="00EB2A24" w:rsidRDefault="00EB2A24" w:rsidP="00EB2A24">
            <w:pPr>
              <w:pStyle w:val="Akapitzlist"/>
              <w:numPr>
                <w:ilvl w:val="0"/>
                <w:numId w:val="6"/>
              </w:numPr>
              <w:tabs>
                <w:tab w:val="left" w:pos="322"/>
                <w:tab w:val="left" w:pos="464"/>
              </w:tabs>
              <w:spacing w:after="0" w:line="240" w:lineRule="auto"/>
              <w:ind w:left="321" w:hanging="1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79B4">
              <w:rPr>
                <w:rFonts w:ascii="Times New Roman" w:hAnsi="Times New Roman" w:cs="Times New Roman"/>
                <w:iCs/>
                <w:sz w:val="24"/>
                <w:szCs w:val="24"/>
              </w:rPr>
              <w:t>Świetlica wiejska w miejscowości Plebanka – 52,73 m</w:t>
            </w:r>
            <w:r w:rsidRPr="004D79B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4D79B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81A4681" w14:textId="77777777" w:rsidR="00EB2A24" w:rsidRDefault="00EB2A24" w:rsidP="00EB2A24">
            <w:pPr>
              <w:pStyle w:val="Akapitzlist"/>
              <w:numPr>
                <w:ilvl w:val="0"/>
                <w:numId w:val="6"/>
              </w:numPr>
              <w:tabs>
                <w:tab w:val="left" w:pos="322"/>
                <w:tab w:val="left" w:pos="464"/>
              </w:tabs>
              <w:spacing w:after="0" w:line="240" w:lineRule="auto"/>
              <w:ind w:left="321" w:hanging="1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79B4">
              <w:rPr>
                <w:rFonts w:ascii="Times New Roman" w:hAnsi="Times New Roman" w:cs="Times New Roman"/>
                <w:iCs/>
                <w:sz w:val="24"/>
                <w:szCs w:val="24"/>
              </w:rPr>
              <w:t>Świetlica wiejska w miejscowości Sierzchowo – 89,76 m</w:t>
            </w:r>
            <w:r w:rsidRPr="004D79B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4D79B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30FBB80" w14:textId="77777777" w:rsidR="00EB2A24" w:rsidRDefault="00EB2A24" w:rsidP="00EB2A24">
            <w:pPr>
              <w:pStyle w:val="Akapitzlist"/>
              <w:numPr>
                <w:ilvl w:val="0"/>
                <w:numId w:val="6"/>
              </w:numPr>
              <w:tabs>
                <w:tab w:val="left" w:pos="322"/>
                <w:tab w:val="left" w:pos="464"/>
              </w:tabs>
              <w:spacing w:after="0" w:line="240" w:lineRule="auto"/>
              <w:ind w:left="321" w:hanging="1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79B4">
              <w:rPr>
                <w:rFonts w:ascii="Times New Roman" w:hAnsi="Times New Roman" w:cs="Times New Roman"/>
                <w:iCs/>
                <w:sz w:val="24"/>
                <w:szCs w:val="24"/>
              </w:rPr>
              <w:t>Świetlica wiejska w miejscowości Włoszyca – 89,01 m</w:t>
            </w:r>
            <w:r w:rsidRPr="004D79B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4D79B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D98E210" w14:textId="77777777" w:rsidR="00EB2A24" w:rsidRDefault="00EB2A24" w:rsidP="00EB2A24">
            <w:pPr>
              <w:pStyle w:val="Akapitzlist"/>
              <w:numPr>
                <w:ilvl w:val="0"/>
                <w:numId w:val="6"/>
              </w:numPr>
              <w:tabs>
                <w:tab w:val="left" w:pos="322"/>
                <w:tab w:val="left" w:pos="464"/>
              </w:tabs>
              <w:spacing w:after="0" w:line="240" w:lineRule="auto"/>
              <w:ind w:left="321" w:hanging="1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79B4">
              <w:rPr>
                <w:rFonts w:ascii="Times New Roman" w:hAnsi="Times New Roman" w:cs="Times New Roman"/>
                <w:iCs/>
                <w:sz w:val="24"/>
                <w:szCs w:val="24"/>
              </w:rPr>
              <w:t>Świetlica wiejska w miejscowości Zbrachlin – 134,20 m</w:t>
            </w:r>
            <w:r w:rsidRPr="004D79B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4D79B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D253B01" w14:textId="77777777" w:rsidR="00EB2A24" w:rsidRPr="004D79B4" w:rsidRDefault="00EB2A24" w:rsidP="00EB2A24">
            <w:pPr>
              <w:pStyle w:val="Akapitzlist"/>
              <w:tabs>
                <w:tab w:val="left" w:pos="322"/>
                <w:tab w:val="left" w:pos="464"/>
              </w:tabs>
              <w:spacing w:after="0" w:line="240" w:lineRule="auto"/>
              <w:ind w:lef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855823B" w14:textId="77777777" w:rsidR="00EB2A24" w:rsidRDefault="00EB2A24" w:rsidP="00EB2A2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Wysokość pomieszczeń to ok. 3 m.</w:t>
            </w:r>
          </w:p>
          <w:p w14:paraId="03720EB8" w14:textId="77777777" w:rsidR="00EB2A24" w:rsidRPr="00AF1057" w:rsidRDefault="00EB2A24" w:rsidP="00EB2A2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AB50EE" w14:textId="77777777" w:rsidR="00EB2A24" w:rsidRDefault="00EB2A24" w:rsidP="00EB2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60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Wym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</w:t>
            </w:r>
            <w:r w:rsidRPr="007960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gania dotyczące urządze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ń</w:t>
            </w:r>
            <w:r w:rsidRPr="007960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4C4C9B1E" w14:textId="655D76EB" w:rsidR="00EB2A24" w:rsidRDefault="00EB2A24" w:rsidP="00EB2A24">
            <w:pPr>
              <w:pStyle w:val="Akapitzlist"/>
              <w:numPr>
                <w:ilvl w:val="0"/>
                <w:numId w:val="5"/>
              </w:numPr>
              <w:tabs>
                <w:tab w:val="left" w:pos="456"/>
              </w:tabs>
              <w:spacing w:after="0" w:line="240" w:lineRule="auto"/>
              <w:ind w:left="46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2BF">
              <w:rPr>
                <w:rFonts w:ascii="Times New Roman" w:hAnsi="Times New Roman" w:cs="Times New Roman"/>
                <w:iCs/>
                <w:sz w:val="24"/>
                <w:szCs w:val="24"/>
              </w:rPr>
              <w:t>Urządzeni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4072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typu Split</w:t>
            </w:r>
            <w:r w:rsidR="00947E7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1E7B3E1" w14:textId="77777777" w:rsidR="00EB2A24" w:rsidRDefault="00EB2A24" w:rsidP="00EB2A24">
            <w:pPr>
              <w:pStyle w:val="Akapitzlist"/>
              <w:numPr>
                <w:ilvl w:val="0"/>
                <w:numId w:val="5"/>
              </w:numPr>
              <w:tabs>
                <w:tab w:val="left" w:pos="456"/>
              </w:tabs>
              <w:spacing w:after="0" w:line="240" w:lineRule="auto"/>
              <w:ind w:left="46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1CE">
              <w:rPr>
                <w:rFonts w:ascii="Times New Roman" w:hAnsi="Times New Roman" w:cs="Times New Roman"/>
                <w:iCs/>
                <w:sz w:val="24"/>
                <w:szCs w:val="24"/>
              </w:rPr>
              <w:t>Urządzenia muszą być od jednego producenta, fabrycznie nowe, wolne od jakiejkolwiek wady.</w:t>
            </w:r>
          </w:p>
          <w:p w14:paraId="20EC7A62" w14:textId="77777777" w:rsidR="00EB2A24" w:rsidRDefault="00EB2A24" w:rsidP="00EB2A24">
            <w:pPr>
              <w:pStyle w:val="Akapitzlist"/>
              <w:numPr>
                <w:ilvl w:val="0"/>
                <w:numId w:val="5"/>
              </w:numPr>
              <w:tabs>
                <w:tab w:val="left" w:pos="456"/>
              </w:tabs>
              <w:spacing w:after="0" w:line="240" w:lineRule="auto"/>
              <w:ind w:left="46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1CE">
              <w:rPr>
                <w:rFonts w:ascii="Times New Roman" w:hAnsi="Times New Roman" w:cs="Times New Roman"/>
                <w:iCs/>
                <w:sz w:val="24"/>
                <w:szCs w:val="24"/>
              </w:rPr>
              <w:t>Urządzenia muszą być kompletne: jednostka wewnętrzna ścienna, jednostka zewnętrzna, pilot, instrukcja obsługi.</w:t>
            </w:r>
          </w:p>
          <w:p w14:paraId="2B1FCB8F" w14:textId="77777777" w:rsidR="00EB2A24" w:rsidRDefault="00EB2A24" w:rsidP="00EB2A24">
            <w:pPr>
              <w:pStyle w:val="Akapitzlist"/>
              <w:numPr>
                <w:ilvl w:val="0"/>
                <w:numId w:val="5"/>
              </w:numPr>
              <w:tabs>
                <w:tab w:val="left" w:pos="456"/>
              </w:tabs>
              <w:spacing w:after="0" w:line="240" w:lineRule="auto"/>
              <w:ind w:left="46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1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Zestaw klimatyzacji powinien posiadać klasę energetyczną urządzeń nie niższą niż A+.</w:t>
            </w:r>
          </w:p>
          <w:p w14:paraId="7DD0EB23" w14:textId="77777777" w:rsidR="00EB2A24" w:rsidRDefault="00EB2A24" w:rsidP="00EB2A24">
            <w:pPr>
              <w:pStyle w:val="Akapitzlist"/>
              <w:numPr>
                <w:ilvl w:val="0"/>
                <w:numId w:val="5"/>
              </w:numPr>
              <w:tabs>
                <w:tab w:val="left" w:pos="456"/>
              </w:tabs>
              <w:spacing w:after="0" w:line="240" w:lineRule="auto"/>
              <w:ind w:left="46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1CE">
              <w:rPr>
                <w:rFonts w:ascii="Times New Roman" w:hAnsi="Times New Roman" w:cs="Times New Roman"/>
                <w:iCs/>
                <w:sz w:val="24"/>
                <w:szCs w:val="24"/>
              </w:rPr>
              <w:t>Sterowanie jednostką wewnętrzną za pomocą bezprzewodowego pilota.</w:t>
            </w:r>
          </w:p>
          <w:p w14:paraId="52D994C6" w14:textId="77777777" w:rsidR="00EB2A24" w:rsidRDefault="00EB2A24" w:rsidP="00EB2A24">
            <w:pPr>
              <w:pStyle w:val="Akapitzlist"/>
              <w:numPr>
                <w:ilvl w:val="0"/>
                <w:numId w:val="5"/>
              </w:numPr>
              <w:tabs>
                <w:tab w:val="left" w:pos="456"/>
              </w:tabs>
              <w:spacing w:after="0" w:line="240" w:lineRule="auto"/>
              <w:ind w:left="46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1CE">
              <w:rPr>
                <w:rFonts w:ascii="Times New Roman" w:hAnsi="Times New Roman" w:cs="Times New Roman"/>
                <w:iCs/>
                <w:sz w:val="24"/>
                <w:szCs w:val="24"/>
              </w:rPr>
              <w:t>Urządzenia powinny posiadać oświadczenia producentów potwierdzające zgodność z Dyrektywami Rady Europejskiej określającymi wymogi bezpieczeństwa (CE).</w:t>
            </w:r>
          </w:p>
          <w:p w14:paraId="002D61E6" w14:textId="77777777" w:rsidR="00EB2A24" w:rsidRDefault="00EB2A24" w:rsidP="00EB2A24">
            <w:pPr>
              <w:pStyle w:val="Akapitzlist"/>
              <w:numPr>
                <w:ilvl w:val="0"/>
                <w:numId w:val="5"/>
              </w:numPr>
              <w:tabs>
                <w:tab w:val="left" w:pos="456"/>
              </w:tabs>
              <w:spacing w:after="0" w:line="240" w:lineRule="auto"/>
              <w:ind w:left="46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1CE">
              <w:rPr>
                <w:rFonts w:ascii="Times New Roman" w:hAnsi="Times New Roman" w:cs="Times New Roman"/>
                <w:iCs/>
                <w:sz w:val="24"/>
                <w:szCs w:val="24"/>
              </w:rPr>
              <w:t>Wymiennik ciepła jednostki wewnętrznej oraz zewnętrznej powinien być powlekany powłoką antykorozyjną.</w:t>
            </w:r>
          </w:p>
          <w:p w14:paraId="68117298" w14:textId="77777777" w:rsidR="00EB2A24" w:rsidRDefault="00EB2A24" w:rsidP="00EB2A24">
            <w:pPr>
              <w:pStyle w:val="Akapitzlist"/>
              <w:numPr>
                <w:ilvl w:val="0"/>
                <w:numId w:val="5"/>
              </w:numPr>
              <w:tabs>
                <w:tab w:val="left" w:pos="456"/>
              </w:tabs>
              <w:spacing w:after="0" w:line="240" w:lineRule="auto"/>
              <w:ind w:left="46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1CE">
              <w:rPr>
                <w:rFonts w:ascii="Times New Roman" w:hAnsi="Times New Roman" w:cs="Times New Roman"/>
                <w:iCs/>
                <w:sz w:val="24"/>
                <w:szCs w:val="24"/>
              </w:rPr>
              <w:t>Urządzenia powinny posiadać funkcje chłodzenia oraz grzania.</w:t>
            </w:r>
          </w:p>
          <w:p w14:paraId="00661A59" w14:textId="77777777" w:rsidR="00EB2A24" w:rsidRDefault="00EB2A24" w:rsidP="00EB2A24">
            <w:pPr>
              <w:pStyle w:val="Akapitzlist"/>
              <w:numPr>
                <w:ilvl w:val="0"/>
                <w:numId w:val="5"/>
              </w:numPr>
              <w:tabs>
                <w:tab w:val="left" w:pos="456"/>
              </w:tabs>
              <w:spacing w:after="0" w:line="240" w:lineRule="auto"/>
              <w:ind w:left="46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1CE">
              <w:rPr>
                <w:rFonts w:ascii="Times New Roman" w:hAnsi="Times New Roman" w:cs="Times New Roman"/>
                <w:iCs/>
                <w:sz w:val="24"/>
                <w:szCs w:val="24"/>
              </w:rPr>
              <w:t>W razie potrzeby należy zastosować pompę skroplin o odpowiedniej wydajności.</w:t>
            </w:r>
          </w:p>
          <w:p w14:paraId="680D841F" w14:textId="77777777" w:rsidR="00EB2A24" w:rsidRDefault="00EB2A24" w:rsidP="00EB2A24">
            <w:pPr>
              <w:pStyle w:val="Akapitzlist"/>
              <w:numPr>
                <w:ilvl w:val="0"/>
                <w:numId w:val="5"/>
              </w:numPr>
              <w:tabs>
                <w:tab w:val="left" w:pos="322"/>
                <w:tab w:val="left" w:pos="464"/>
              </w:tabs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Wężyk skroplin w oplocie zwiększającym jego wytrzymałość oraz  odporność na zgniecenia. </w:t>
            </w:r>
          </w:p>
          <w:p w14:paraId="37CB8DA7" w14:textId="7402098E" w:rsidR="00EB2A24" w:rsidRPr="00F32BF2" w:rsidRDefault="00EB2A24" w:rsidP="00EB2A24">
            <w:pPr>
              <w:pStyle w:val="Akapitzlist"/>
              <w:numPr>
                <w:ilvl w:val="0"/>
                <w:numId w:val="5"/>
              </w:numPr>
              <w:tabs>
                <w:tab w:val="left" w:pos="322"/>
                <w:tab w:val="left" w:pos="464"/>
              </w:tabs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Kolor jednostki wewnętrznej – biały.</w:t>
            </w:r>
          </w:p>
          <w:p w14:paraId="17060C53" w14:textId="77777777" w:rsidR="00EB2A24" w:rsidRPr="004042B5" w:rsidRDefault="00EB2A24" w:rsidP="00EB2A24">
            <w:pPr>
              <w:pStyle w:val="Akapitzlist"/>
              <w:tabs>
                <w:tab w:val="left" w:pos="322"/>
                <w:tab w:val="left" w:pos="464"/>
              </w:tabs>
              <w:spacing w:after="0" w:line="240" w:lineRule="auto"/>
              <w:ind w:left="464" w:hanging="46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42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Wymagania dotyczące montażu urządzeń:</w:t>
            </w:r>
          </w:p>
          <w:p w14:paraId="5E1378A9" w14:textId="77777777" w:rsidR="00EB2A24" w:rsidRDefault="00EB2A24" w:rsidP="00EB2A24">
            <w:pPr>
              <w:pStyle w:val="Akapitzlist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4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4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miejsca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montażu oraz sposobu montażu musi być zatwierdzony przez Zamawiającego.</w:t>
            </w:r>
          </w:p>
          <w:p w14:paraId="2C08C130" w14:textId="77777777" w:rsidR="00EB2A24" w:rsidRDefault="00EB2A24" w:rsidP="00EB2A24">
            <w:pPr>
              <w:pStyle w:val="Akapitzlist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4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wymaga, aby Wykonawca dobrał optymalne moce chłodnicze poszczególnych klimatyzatorów.</w:t>
            </w:r>
          </w:p>
          <w:p w14:paraId="66E82773" w14:textId="77777777" w:rsidR="00EB2A24" w:rsidRDefault="00EB2A24" w:rsidP="00EB2A24">
            <w:pPr>
              <w:pStyle w:val="Akapitzlist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4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musi być zabezpieczona korytami chłodniczymi PCV oraz położona trasami zgodnie ze standardami budynku w uzgodnieniu                z Zamawiającym.</w:t>
            </w:r>
          </w:p>
          <w:p w14:paraId="733E5EE2" w14:textId="77777777" w:rsidR="00EB2A24" w:rsidRDefault="00EB2A24" w:rsidP="00EB2A24">
            <w:pPr>
              <w:pStyle w:val="Akapitzlist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4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uszczelni wszystkie przebicia i odwierty oraz przeprowadzi prace naprawcze wszystkich uszkodzeń spowodowanych montażem.</w:t>
            </w:r>
          </w:p>
          <w:p w14:paraId="3ACB0AD3" w14:textId="7382CF52" w:rsidR="00EB2A24" w:rsidRDefault="00EB2A24" w:rsidP="00EB2A24">
            <w:pPr>
              <w:pStyle w:val="Akapitzlist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4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użyte materiały muszą mieć stosowne atesty, dopuszcz</w:t>
            </w:r>
            <w:r w:rsidR="00F32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i certyfikację zgodnie z obowiązującym prawem.</w:t>
            </w:r>
          </w:p>
          <w:p w14:paraId="1A6B0AE9" w14:textId="77777777" w:rsidR="00EB2A24" w:rsidRDefault="00EB2A24" w:rsidP="00EB2A24">
            <w:pPr>
              <w:pStyle w:val="Akapitzlist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4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Instalacje chłodnicze muszą być uzupełnione gazem zgodnie                                z wytycznymi producenta.</w:t>
            </w:r>
          </w:p>
          <w:p w14:paraId="178E4059" w14:textId="77777777" w:rsidR="00EB2A24" w:rsidRDefault="00EB2A24" w:rsidP="00EB2A24">
            <w:pPr>
              <w:pStyle w:val="Akapitzlist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4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podłączenia elektrycznego leży po stronie Wykonawcy.</w:t>
            </w:r>
          </w:p>
          <w:p w14:paraId="4747568C" w14:textId="77777777" w:rsidR="00EB2A24" w:rsidRDefault="00EB2A24" w:rsidP="00EB2A24">
            <w:pPr>
              <w:pStyle w:val="Akapitzlist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4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instalacji skroplin leży po stronie Wykonawcy.</w:t>
            </w:r>
          </w:p>
          <w:p w14:paraId="16D005E3" w14:textId="77777777" w:rsidR="00EB2A24" w:rsidRDefault="00EB2A24" w:rsidP="00EB2A24">
            <w:pPr>
              <w:pStyle w:val="Akapitzlist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4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Pobór mocy energii – max 2kW/godz.</w:t>
            </w:r>
          </w:p>
          <w:p w14:paraId="457EA4D0" w14:textId="543E91A5" w:rsidR="00EB2A24" w:rsidRDefault="00EB2A24" w:rsidP="00EB2A24">
            <w:pPr>
              <w:pStyle w:val="Akapitzlist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464" w:hanging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Dobór mocy znamionowej urządzeń leży po stronie Wykonawcy.</w:t>
            </w:r>
          </w:p>
          <w:p w14:paraId="7F665AED" w14:textId="6EA89B36" w:rsidR="00F32BF2" w:rsidRPr="00F32BF2" w:rsidRDefault="00F32BF2" w:rsidP="00EB2A24">
            <w:pPr>
              <w:pStyle w:val="Akapitzlist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464" w:hanging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B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 zamontowaniu i uruchomieniu zestawu klimatyzacyjnego Wykonawca zobowiązany jest do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wykonania próby/kontroli szczelności instalacji czynnika chłodniczego oraz sporządzenia</w:t>
            </w:r>
            <w:r w:rsidRPr="00F3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2B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stosownego protokołu z wykonanych czynności kontrolnych. Protokół z kontroli szczelności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należy dołączyć do protokołu odbioru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85A71E" w14:textId="5611B159" w:rsidR="00EB2A24" w:rsidRPr="00201816" w:rsidRDefault="00EB2A24" w:rsidP="00EB2A24">
            <w:pPr>
              <w:pStyle w:val="Akapitzlist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464" w:hanging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gwarancji: min</w:t>
            </w:r>
            <w:r w:rsidR="00F32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 miesięcy</w:t>
            </w:r>
            <w:r w:rsidR="00F32B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 36 miesięcy.</w:t>
            </w:r>
          </w:p>
        </w:tc>
        <w:tc>
          <w:tcPr>
            <w:tcW w:w="851" w:type="dxa"/>
            <w:shd w:val="clear" w:color="auto" w:fill="auto"/>
          </w:tcPr>
          <w:p w14:paraId="7068DE6C" w14:textId="77777777" w:rsidR="00EB2A24" w:rsidRPr="00FC2E7C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14:paraId="0229BBBE" w14:textId="77777777" w:rsidR="00EB2A24" w:rsidRPr="00FC2E7C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161407B9" w14:textId="77777777" w:rsidR="00EB2A24" w:rsidRPr="00FC2E7C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978F152" w14:textId="77777777" w:rsidR="00EB2A24" w:rsidRPr="00FC2E7C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FCE883E" w14:textId="77777777" w:rsidR="00EB2A24" w:rsidRPr="00FC2E7C" w:rsidRDefault="00EB2A24" w:rsidP="00EB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2A24" w:rsidRPr="00FC2E7C" w14:paraId="0AAFA7F5" w14:textId="77777777" w:rsidTr="00EB2A24">
        <w:trPr>
          <w:trHeight w:val="629"/>
        </w:trPr>
        <w:tc>
          <w:tcPr>
            <w:tcW w:w="10491" w:type="dxa"/>
            <w:gridSpan w:val="4"/>
            <w:shd w:val="clear" w:color="auto" w:fill="auto"/>
          </w:tcPr>
          <w:p w14:paraId="63DA53A4" w14:textId="52A4E514" w:rsidR="00EB2A24" w:rsidRDefault="00EB2A24" w:rsidP="00EB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RAZEM:</w:t>
            </w:r>
          </w:p>
        </w:tc>
        <w:tc>
          <w:tcPr>
            <w:tcW w:w="1134" w:type="dxa"/>
            <w:shd w:val="clear" w:color="auto" w:fill="auto"/>
          </w:tcPr>
          <w:p w14:paraId="49C79BE9" w14:textId="77777777" w:rsidR="00EB2A24" w:rsidRPr="00FC2E7C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09B5119D" w14:textId="77777777" w:rsidR="00EB2A24" w:rsidRPr="00FC2E7C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27170F5" w14:textId="77777777" w:rsidR="00EB2A24" w:rsidRPr="00FC2E7C" w:rsidRDefault="00EB2A24" w:rsidP="00EB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5070DF7" w14:textId="77777777" w:rsidR="00EB2A24" w:rsidRPr="00FC2E7C" w:rsidRDefault="00EB2A24" w:rsidP="00EB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9A8B47" w14:textId="77777777" w:rsidR="00EB2A24" w:rsidRPr="00A404EA" w:rsidRDefault="00EB2A24" w:rsidP="00FC2E7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sectPr w:rsidR="00EB2A24" w:rsidRPr="00A404EA" w:rsidSect="00FC2E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2F92C" w14:textId="77777777" w:rsidR="00727A98" w:rsidRDefault="00727A98" w:rsidP="00FC2E7C">
      <w:pPr>
        <w:spacing w:after="0" w:line="240" w:lineRule="auto"/>
      </w:pPr>
      <w:r>
        <w:separator/>
      </w:r>
    </w:p>
  </w:endnote>
  <w:endnote w:type="continuationSeparator" w:id="0">
    <w:p w14:paraId="1EC80BD5" w14:textId="77777777" w:rsidR="00727A98" w:rsidRDefault="00727A98" w:rsidP="00FC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4D3A" w14:textId="77777777" w:rsidR="00B44DF8" w:rsidRDefault="00B44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CE5D" w14:textId="77777777" w:rsidR="00727A98" w:rsidRDefault="00727A98" w:rsidP="00FC2E7C">
      <w:pPr>
        <w:spacing w:after="0" w:line="240" w:lineRule="auto"/>
      </w:pPr>
      <w:r>
        <w:separator/>
      </w:r>
    </w:p>
  </w:footnote>
  <w:footnote w:type="continuationSeparator" w:id="0">
    <w:p w14:paraId="7E37FA9E" w14:textId="77777777" w:rsidR="00727A98" w:rsidRDefault="00727A98" w:rsidP="00FC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59E"/>
    <w:multiLevelType w:val="hybridMultilevel"/>
    <w:tmpl w:val="317A73EC"/>
    <w:lvl w:ilvl="0" w:tplc="A1FCAC8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3972"/>
    <w:multiLevelType w:val="hybridMultilevel"/>
    <w:tmpl w:val="E684FFA4"/>
    <w:lvl w:ilvl="0" w:tplc="DFE873F4">
      <w:start w:val="1"/>
      <w:numFmt w:val="decimal"/>
      <w:lvlText w:val="%1."/>
      <w:lvlJc w:val="left"/>
      <w:pPr>
        <w:ind w:left="89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3604C09"/>
    <w:multiLevelType w:val="hybridMultilevel"/>
    <w:tmpl w:val="2C10DC98"/>
    <w:lvl w:ilvl="0" w:tplc="19CE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14CDF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2" w:tplc="C076E68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color w:val="auto"/>
      </w:rPr>
    </w:lvl>
    <w:lvl w:ilvl="3" w:tplc="214CDFC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443A8"/>
    <w:multiLevelType w:val="hybridMultilevel"/>
    <w:tmpl w:val="0A70A430"/>
    <w:lvl w:ilvl="0" w:tplc="167C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301FA"/>
    <w:multiLevelType w:val="hybridMultilevel"/>
    <w:tmpl w:val="9CA62FE2"/>
    <w:lvl w:ilvl="0" w:tplc="491058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35DF"/>
    <w:multiLevelType w:val="hybridMultilevel"/>
    <w:tmpl w:val="33B4ED5A"/>
    <w:lvl w:ilvl="0" w:tplc="3774B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836F4"/>
    <w:multiLevelType w:val="hybridMultilevel"/>
    <w:tmpl w:val="BB06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A6"/>
    <w:rsid w:val="00011B51"/>
    <w:rsid w:val="00075AB6"/>
    <w:rsid w:val="000972AC"/>
    <w:rsid w:val="000A63C7"/>
    <w:rsid w:val="00142CF8"/>
    <w:rsid w:val="001602CC"/>
    <w:rsid w:val="00161F9F"/>
    <w:rsid w:val="00182264"/>
    <w:rsid w:val="001E1234"/>
    <w:rsid w:val="00201816"/>
    <w:rsid w:val="002121CE"/>
    <w:rsid w:val="002815A4"/>
    <w:rsid w:val="002847C1"/>
    <w:rsid w:val="0030406B"/>
    <w:rsid w:val="00360051"/>
    <w:rsid w:val="003B034D"/>
    <w:rsid w:val="003E43D8"/>
    <w:rsid w:val="003E4AAE"/>
    <w:rsid w:val="004042B5"/>
    <w:rsid w:val="004072BF"/>
    <w:rsid w:val="00416864"/>
    <w:rsid w:val="00444E8C"/>
    <w:rsid w:val="00474E1E"/>
    <w:rsid w:val="00481071"/>
    <w:rsid w:val="004910EE"/>
    <w:rsid w:val="004D79B4"/>
    <w:rsid w:val="004E106D"/>
    <w:rsid w:val="005362DD"/>
    <w:rsid w:val="00561118"/>
    <w:rsid w:val="00571568"/>
    <w:rsid w:val="00572FF1"/>
    <w:rsid w:val="00586327"/>
    <w:rsid w:val="005B54CD"/>
    <w:rsid w:val="005B7F4E"/>
    <w:rsid w:val="006412A0"/>
    <w:rsid w:val="00684CAE"/>
    <w:rsid w:val="006D1DC5"/>
    <w:rsid w:val="006E081C"/>
    <w:rsid w:val="00727A98"/>
    <w:rsid w:val="00796081"/>
    <w:rsid w:val="007E12E3"/>
    <w:rsid w:val="008C5AD4"/>
    <w:rsid w:val="00947E7A"/>
    <w:rsid w:val="00973A20"/>
    <w:rsid w:val="009C6673"/>
    <w:rsid w:val="00A34817"/>
    <w:rsid w:val="00A404EA"/>
    <w:rsid w:val="00A40890"/>
    <w:rsid w:val="00A72DB9"/>
    <w:rsid w:val="00AA01A6"/>
    <w:rsid w:val="00AF1057"/>
    <w:rsid w:val="00B079CE"/>
    <w:rsid w:val="00B10509"/>
    <w:rsid w:val="00B33470"/>
    <w:rsid w:val="00B33E0E"/>
    <w:rsid w:val="00B44DF8"/>
    <w:rsid w:val="00B57BBE"/>
    <w:rsid w:val="00B67DFC"/>
    <w:rsid w:val="00BC3969"/>
    <w:rsid w:val="00C011CF"/>
    <w:rsid w:val="00C53995"/>
    <w:rsid w:val="00C6754C"/>
    <w:rsid w:val="00C77E59"/>
    <w:rsid w:val="00CD471A"/>
    <w:rsid w:val="00D509F4"/>
    <w:rsid w:val="00D62666"/>
    <w:rsid w:val="00DD0C89"/>
    <w:rsid w:val="00E2035B"/>
    <w:rsid w:val="00E36A18"/>
    <w:rsid w:val="00E577A2"/>
    <w:rsid w:val="00E87ED6"/>
    <w:rsid w:val="00EB2A24"/>
    <w:rsid w:val="00EC32C5"/>
    <w:rsid w:val="00F32BF2"/>
    <w:rsid w:val="00F949C1"/>
    <w:rsid w:val="00FC2E7C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F565"/>
  <w15:chartTrackingRefBased/>
  <w15:docId w15:val="{6923CCF4-82B3-4120-9D65-F567E936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E7C"/>
  </w:style>
  <w:style w:type="paragraph" w:styleId="Stopka">
    <w:name w:val="footer"/>
    <w:basedOn w:val="Normalny"/>
    <w:link w:val="StopkaZnak"/>
    <w:uiPriority w:val="99"/>
    <w:unhideWhenUsed/>
    <w:rsid w:val="00FC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E7C"/>
  </w:style>
  <w:style w:type="character" w:styleId="Odwoaniedokomentarza">
    <w:name w:val="annotation reference"/>
    <w:basedOn w:val="Domylnaczcionkaakapitu"/>
    <w:uiPriority w:val="99"/>
    <w:semiHidden/>
    <w:unhideWhenUsed/>
    <w:rsid w:val="00CD4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71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F32BF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DCCE-ECC8-46F4-982B-6E8885DC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21</cp:revision>
  <cp:lastPrinted>2020-09-17T07:56:00Z</cp:lastPrinted>
  <dcterms:created xsi:type="dcterms:W3CDTF">2020-09-08T09:38:00Z</dcterms:created>
  <dcterms:modified xsi:type="dcterms:W3CDTF">2020-09-17T08:45:00Z</dcterms:modified>
</cp:coreProperties>
</file>